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171"/>
        <w:gridCol w:w="41"/>
        <w:gridCol w:w="17"/>
        <w:gridCol w:w="1113"/>
        <w:gridCol w:w="116"/>
        <w:gridCol w:w="1052"/>
        <w:gridCol w:w="177"/>
        <w:gridCol w:w="999"/>
        <w:gridCol w:w="1461"/>
        <w:gridCol w:w="2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64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宁夏德坤环保中层管理人员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  <w:lang w:eastAsia="zh-CN"/>
              </w:rPr>
              <w:t>公开竞聘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 xml:space="preserve"> 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出生年月</w:t>
            </w: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（  岁）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（电子照片）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族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 xml:space="preserve"> 贯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入党时间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参加工作时间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职务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有何特长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育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20"/>
                <w:tab w:val="center" w:pos="12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20"/>
                <w:tab w:val="center" w:pos="12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4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  育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20"/>
                <w:tab w:val="center" w:pos="12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20"/>
                <w:tab w:val="center" w:pos="12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4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44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现任职务</w:t>
            </w: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44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竞聘岗位</w:t>
            </w: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645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历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520" w:hanging="2160" w:hangingChars="9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2010.09--2014.06  宁夏大学土木与水利工程学院土木工程专业学习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2014.06--         XX有限公司XX部XX岗位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640" w:hanging="2640" w:hangingChars="110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及荣誉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情况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结果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（近三年年度考核结果）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系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称谓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年月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面貌</w:t>
            </w: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资格审查意见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TJhZWJkODQ2MzliMDFiNGUxOTMzMmY3YjI1MTkifQ=="/>
  </w:docVars>
  <w:rsids>
    <w:rsidRoot w:val="615E0221"/>
    <w:rsid w:val="615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2024-03-21T09:17:00Z</dcterms:created>
  <dc:creator>一笑而过</dc:creator>
  <cp:lastModifiedBy>一笑而过</cp:lastModifiedBy>
  <dcterms:modified xsi:type="dcterms:W3CDTF">2024-03-21T09:17:41Z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BA34A5086BB84268AD147D23FBD19817_11</vt:lpwstr>
  </property>
</Properties>
</file>